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9D44" w14:textId="77777777" w:rsidR="0063683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Studi Teknik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Informatika</w:t>
      </w:r>
      <w:proofErr w:type="spellEnd"/>
    </w:p>
    <w:p w14:paraId="7FE726B8" w14:textId="77777777" w:rsidR="0063683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Teknik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Elektro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Informatika</w:t>
      </w:r>
      <w:proofErr w:type="spellEnd"/>
    </w:p>
    <w:p w14:paraId="61C56C22" w14:textId="77777777" w:rsidR="0063683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Institut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Bandung</w:t>
      </w:r>
    </w:p>
    <w:p w14:paraId="6DD247F7" w14:textId="77777777" w:rsidR="0063683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===============================</w:t>
      </w:r>
    </w:p>
    <w:p w14:paraId="371FB2FC" w14:textId="77777777" w:rsidR="00636831" w:rsidRDefault="00000000">
      <w:pPr>
        <w:pStyle w:val="Heading1"/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cczln1ksuds5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IF4020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Kriptografi</w:t>
      </w:r>
      <w:proofErr w:type="spellEnd"/>
    </w:p>
    <w:p w14:paraId="562248E2" w14:textId="77777777" w:rsidR="00636831" w:rsidRDefault="00000000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jk5n1m1hu2p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 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2023 / 2024</w:t>
      </w:r>
    </w:p>
    <w:p w14:paraId="7C52F00C" w14:textId="77777777" w:rsidR="00636831" w:rsidRDefault="00000000">
      <w:pPr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(GUI)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Typescript / PHP / Python / Golang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CFF66C" w14:textId="77777777" w:rsidR="00636831" w:rsidRDefault="00000000">
      <w:pPr>
        <w:numPr>
          <w:ilvl w:val="0"/>
          <w:numId w:val="5"/>
        </w:num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Vigenere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Cipher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standard (26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2D3CAB" w14:textId="77777777" w:rsidR="00636831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Varian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Vigenere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Cipher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standard (26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Auto-Key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Vigenere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Cipher</w:t>
      </w:r>
    </w:p>
    <w:p w14:paraId="277D1EC6" w14:textId="77777777" w:rsidR="00636831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Extended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Vigenere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Cipher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ASCII)</w:t>
      </w:r>
    </w:p>
    <w:p w14:paraId="061263AE" w14:textId="77777777" w:rsidR="00636831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Playfair Cipher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86C436" w14:textId="77777777" w:rsidR="00636831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Affine Cipher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21EF5B" w14:textId="77777777" w:rsidR="00636831" w:rsidRPr="00A47BB6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Hill Cipher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C6A697" w14:textId="0498D744" w:rsidR="00A47BB6" w:rsidRPr="00F73CC9" w:rsidRDefault="00A47BB6">
      <w:pPr>
        <w:numPr>
          <w:ilvl w:val="0"/>
          <w:numId w:val="5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 xml:space="preserve">Super </w:t>
      </w:r>
      <w:proofErr w:type="spellStart"/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>enkripsi</w:t>
      </w:r>
      <w:proofErr w:type="spellEnd"/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>gabungan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Extended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Vigenere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Cipher </w:t>
      </w:r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cipher </w:t>
      </w:r>
      <w:proofErr w:type="spellStart"/>
      <w:r w:rsidR="00F73CC9">
        <w:rPr>
          <w:rFonts w:ascii="Times New Roman" w:eastAsia="Times New Roman" w:hAnsi="Times New Roman" w:cs="Times New Roman"/>
          <w:i/>
          <w:sz w:val="24"/>
          <w:szCs w:val="24"/>
        </w:rPr>
        <w:t>transposisi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spellStart"/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>metode</w:t>
      </w:r>
      <w:proofErr w:type="spellEnd"/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>kolom</w:t>
      </w:r>
      <w:proofErr w:type="spellEnd"/>
      <w:r w:rsidRPr="00F73CC9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14:paraId="03E8688E" w14:textId="77777777" w:rsidR="00636831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Bonus 1: Enigma cipher</w:t>
      </w:r>
    </w:p>
    <w:p w14:paraId="05FFB1AF" w14:textId="77777777" w:rsidR="00636831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Bonus 2: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Ruby</w:t>
      </w:r>
    </w:p>
    <w:p w14:paraId="3D502C7D" w14:textId="77777777" w:rsidR="00636831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C78DCD" w14:textId="77777777" w:rsidR="00636831" w:rsidRDefault="00000000">
      <w:pPr>
        <w:numPr>
          <w:ilvl w:val="0"/>
          <w:numId w:val="3"/>
        </w:numPr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biner)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diketikkan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papan-ketik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97DBDF" w14:textId="607BA803" w:rsidR="0063683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CC9">
        <w:rPr>
          <w:rFonts w:ascii="Times New Roman" w:eastAsia="Times New Roman" w:hAnsi="Times New Roman" w:cs="Times New Roman"/>
          <w:i/>
          <w:iCs/>
          <w:sz w:val="24"/>
          <w:szCs w:val="24"/>
        </w:rPr>
        <w:t>cipher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Angka,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dibuang</w:t>
      </w:r>
      <w:proofErr w:type="spellEnd"/>
      <w:r w:rsidR="00A47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7BB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A47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7BB6"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 w:rsidR="00A47BB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A47BB6">
        <w:rPr>
          <w:rFonts w:ascii="Times New Roman" w:eastAsia="Times New Roman" w:hAnsi="Times New Roman" w:cs="Times New Roman"/>
          <w:sz w:val="24"/>
          <w:szCs w:val="24"/>
        </w:rPr>
        <w:t>cipherteks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DAD127" w14:textId="77777777" w:rsidR="0063683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cipherteks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6A886" w14:textId="15270C4A" w:rsidR="00636831" w:rsidRDefault="00A47BB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cipherteks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D3">
        <w:rPr>
          <w:rFonts w:ascii="Times New Roman" w:eastAsia="Times New Roman" w:hAnsi="Times New Roman" w:cs="Times New Roman"/>
          <w:i/>
          <w:iCs/>
          <w:sz w:val="24"/>
          <w:szCs w:val="24"/>
        </w:rPr>
        <w:t>base64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BF0FA" w14:textId="0344A7E4" w:rsidR="00636831" w:rsidRDefault="00A47BB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ipherteks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="00FD4F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D4FD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FD4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4FD3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="00FD4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4FD3">
        <w:rPr>
          <w:rFonts w:ascii="Times New Roman" w:eastAsia="Times New Roman" w:hAnsi="Times New Roman" w:cs="Times New Roman"/>
          <w:sz w:val="24"/>
          <w:szCs w:val="24"/>
        </w:rPr>
        <w:t>kapital</w:t>
      </w:r>
      <w:proofErr w:type="spellEnd"/>
      <w:r w:rsidR="00FD4F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FD4FD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D4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4FD3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="00FD4FD3">
        <w:rPr>
          <w:rFonts w:ascii="Times New Roman" w:eastAsia="Times New Roman" w:hAnsi="Times New Roman" w:cs="Times New Roman"/>
          <w:sz w:val="24"/>
          <w:szCs w:val="24"/>
        </w:rPr>
        <w:t xml:space="preserve"> base64.</w:t>
      </w:r>
    </w:p>
    <w:p w14:paraId="3650C532" w14:textId="09D7FD45" w:rsidR="0063683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cipherteks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 w:rsidR="00F73CC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F73CC9" w:rsidRPr="00F73CC9">
        <w:rPr>
          <w:rFonts w:ascii="Times New Roman" w:eastAsia="Times New Roman" w:hAnsi="Times New Roman" w:cs="Times New Roman"/>
          <w:i/>
          <w:sz w:val="24"/>
          <w:szCs w:val="24"/>
        </w:rPr>
        <w:t>save as</w:t>
      </w:r>
      <w:r w:rsidR="00F73C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iCs/>
          <w:sz w:val="24"/>
          <w:szCs w:val="24"/>
        </w:rPr>
        <w:t>atau</w:t>
      </w:r>
      <w:proofErr w:type="spellEnd"/>
      <w:r w:rsidR="00F73C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73CC9" w:rsidRPr="00F73CC9">
        <w:rPr>
          <w:rFonts w:ascii="Times New Roman" w:eastAsia="Times New Roman" w:hAnsi="Times New Roman" w:cs="Times New Roman"/>
          <w:i/>
          <w:sz w:val="24"/>
          <w:szCs w:val="24"/>
        </w:rPr>
        <w:t>download as a binary file</w:t>
      </w:r>
      <w:r w:rsidR="00F73CC9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A9D2F9" w14:textId="77777777" w:rsidR="0063683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Panjang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86C94" w14:textId="0B62047C" w:rsidR="00F73CC9" w:rsidRDefault="00F73CC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byte-byte header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mengenkripsinya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header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mendekripsinya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0F830F" w14:textId="3D7E95FC" w:rsidR="0063683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sembarang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, format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cipherteks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CC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ekstensi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dat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lihat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). Ketika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didekripsi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filenya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bertipe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docx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didekripsi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ekstensi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docx juga agar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dibaca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oleh program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Microsof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Word,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bertipe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.jpg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dekripsi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ekstensi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.jpg juga,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. Anda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ekstensi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cipherteks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agar pada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dekripsi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memikirkan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dienkripsi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3CC9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="00F73C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239FCE" w14:textId="77777777" w:rsidR="0063683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modulo,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linier,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diperbolehkan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67503" w14:textId="77777777" w:rsidR="0063683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framework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ReactJs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Flask, Ruby on Rails, dan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1FEE3" w14:textId="4EE8E3A4" w:rsidR="00FD4FD3" w:rsidRDefault="00FD4FD3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F15D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http://aes.online-domain-tools.com/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(Function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Cipher):</w:t>
      </w:r>
    </w:p>
    <w:p w14:paraId="1A2779AD" w14:textId="4A5F08A8" w:rsidR="00FD4FD3" w:rsidRDefault="00FD4FD3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B4AF8A" wp14:editId="39A35775">
            <wp:extent cx="5943600" cy="4752975"/>
            <wp:effectExtent l="0" t="0" r="0" b="9525"/>
            <wp:docPr id="328358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3DD8" w14:textId="77777777" w:rsidR="00FD4FD3" w:rsidRDefault="00FD4FD3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</w:p>
    <w:p w14:paraId="66B39907" w14:textId="22CC0D3A" w:rsidR="00636831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(22 September 2024)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29071" w14:textId="77777777" w:rsidR="00636831" w:rsidRDefault="00000000">
      <w:pPr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berpasangan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orang),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diperkenankan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orang.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format PDF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6BEBEE" w14:textId="77777777" w:rsidR="00636831" w:rsidRDefault="00000000">
      <w:pPr>
        <w:numPr>
          <w:ilvl w:val="0"/>
          <w:numId w:val="4"/>
        </w:num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print screen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B470219" w14:textId="77777777" w:rsidR="0063683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plainteks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cipherteks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(text,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database, audio, video)</w:t>
      </w:r>
    </w:p>
    <w:p w14:paraId="0E283D7F" w14:textId="77777777" w:rsidR="00636831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(repo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README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program.</w:t>
      </w:r>
    </w:p>
    <w:p w14:paraId="38CBDE65" w14:textId="77777777" w:rsidR="00636831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File PDF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https://drive.google.com/drive/folders/1jtq0U_K2SFUoK9QT62GmlcW1B0miMHpB?usp=drive_link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1F9772" w14:textId="77777777" w:rsidR="00636831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Jika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salah,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1A038" w14:textId="77777777" w:rsidR="00636831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DILARANG KERAS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orang lain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C59D6" w14:textId="77777777" w:rsidR="00636831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"/>
        <w:tblpPr w:leftFromText="180" w:rightFromText="180" w:topFromText="180" w:bottomFromText="180" w:vertAnchor="text" w:tblpY="2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090"/>
        <w:gridCol w:w="1575"/>
        <w:gridCol w:w="2400"/>
        <w:gridCol w:w="1605"/>
      </w:tblGrid>
      <w:tr w:rsidR="00636831" w14:paraId="54EACA02" w14:textId="77777777">
        <w:tc>
          <w:tcPr>
            <w:tcW w:w="630" w:type="dxa"/>
          </w:tcPr>
          <w:p w14:paraId="7BBF58A1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90" w:type="dxa"/>
          </w:tcPr>
          <w:p w14:paraId="76B81C49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Spek</w:t>
            </w:r>
          </w:p>
        </w:tc>
        <w:tc>
          <w:tcPr>
            <w:tcW w:w="1575" w:type="dxa"/>
          </w:tcPr>
          <w:p w14:paraId="102209D8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Berhasil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(✓)</w:t>
            </w:r>
          </w:p>
        </w:tc>
        <w:tc>
          <w:tcPr>
            <w:tcW w:w="2400" w:type="dxa"/>
          </w:tcPr>
          <w:p w14:paraId="04E0578C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Berhasil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(✓)</w:t>
            </w:r>
          </w:p>
        </w:tc>
        <w:tc>
          <w:tcPr>
            <w:tcW w:w="1605" w:type="dxa"/>
          </w:tcPr>
          <w:p w14:paraId="2D8B528E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636831" w14:paraId="1389B0E0" w14:textId="77777777">
        <w:tc>
          <w:tcPr>
            <w:tcW w:w="630" w:type="dxa"/>
          </w:tcPr>
          <w:p w14:paraId="4E547FF3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</w:tcPr>
          <w:p w14:paraId="1ABD6339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Vigenere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Cipher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 (26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6E94424B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C0271D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A964B8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831" w14:paraId="1DA5A8BF" w14:textId="77777777">
        <w:trPr>
          <w:trHeight w:val="1347"/>
        </w:trPr>
        <w:tc>
          <w:tcPr>
            <w:tcW w:w="630" w:type="dxa"/>
          </w:tcPr>
          <w:p w14:paraId="24534689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</w:tcPr>
          <w:p w14:paraId="29C5C259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Vigenere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Cipher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 (26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Auto-Key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Vigenere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Cipher</w:t>
            </w:r>
          </w:p>
        </w:tc>
        <w:tc>
          <w:tcPr>
            <w:tcW w:w="1575" w:type="dxa"/>
          </w:tcPr>
          <w:p w14:paraId="22BD9C3D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F1F83B6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0CB5C2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831" w14:paraId="70F5FBBB" w14:textId="77777777">
        <w:tc>
          <w:tcPr>
            <w:tcW w:w="630" w:type="dxa"/>
          </w:tcPr>
          <w:p w14:paraId="774775FC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</w:tcPr>
          <w:p w14:paraId="0B863325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Extended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Vigenere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Cipher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ASCII)</w:t>
            </w:r>
          </w:p>
        </w:tc>
        <w:tc>
          <w:tcPr>
            <w:tcW w:w="1575" w:type="dxa"/>
          </w:tcPr>
          <w:p w14:paraId="3664C9D0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39F1351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8B4F3B4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831" w14:paraId="2678C063" w14:textId="77777777">
        <w:tc>
          <w:tcPr>
            <w:tcW w:w="630" w:type="dxa"/>
          </w:tcPr>
          <w:p w14:paraId="27C72FBE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</w:tcPr>
          <w:p w14:paraId="1F7F5AC6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Playfair Cipher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73CA3418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F3D7894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44782FB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831" w14:paraId="6C658FB6" w14:textId="77777777">
        <w:tc>
          <w:tcPr>
            <w:tcW w:w="630" w:type="dxa"/>
          </w:tcPr>
          <w:p w14:paraId="01794A58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</w:tcPr>
          <w:p w14:paraId="2525C42C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Affine Cipher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34E39A49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AA2C0BF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C90F87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831" w14:paraId="595B566D" w14:textId="77777777">
        <w:tc>
          <w:tcPr>
            <w:tcW w:w="630" w:type="dxa"/>
          </w:tcPr>
          <w:p w14:paraId="0F471D4D" w14:textId="77777777" w:rsidR="0063683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</w:tcPr>
          <w:p w14:paraId="363BC0E8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Hill Cipher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alfabet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2D644505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AB8A841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91BC4D8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FD3" w14:paraId="6F6C788A" w14:textId="77777777">
        <w:tc>
          <w:tcPr>
            <w:tcW w:w="630" w:type="dxa"/>
          </w:tcPr>
          <w:p w14:paraId="70B30F99" w14:textId="0C45C183" w:rsidR="00FD4FD3" w:rsidRDefault="00FD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</w:tcPr>
          <w:p w14:paraId="206A4750" w14:textId="593C5F4E" w:rsidR="00FD4FD3" w:rsidRDefault="00FD4FD3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enkripsi</w:t>
            </w:r>
            <w:proofErr w:type="spellEnd"/>
          </w:p>
        </w:tc>
        <w:tc>
          <w:tcPr>
            <w:tcW w:w="1575" w:type="dxa"/>
          </w:tcPr>
          <w:p w14:paraId="283E7CBD" w14:textId="77777777" w:rsidR="00FD4FD3" w:rsidRDefault="00FD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0442CBD" w14:textId="77777777" w:rsidR="00FD4FD3" w:rsidRDefault="00FD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750C7A" w14:textId="77777777" w:rsidR="00FD4FD3" w:rsidRDefault="00FD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831" w14:paraId="03209EDD" w14:textId="77777777">
        <w:tc>
          <w:tcPr>
            <w:tcW w:w="630" w:type="dxa"/>
          </w:tcPr>
          <w:p w14:paraId="200F8A23" w14:textId="4D940864" w:rsidR="00636831" w:rsidRDefault="00FD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</w:tcPr>
          <w:p w14:paraId="0F3321D5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(Bonus) Enigma cipher</w:t>
            </w:r>
          </w:p>
        </w:tc>
        <w:tc>
          <w:tcPr>
            <w:tcW w:w="1575" w:type="dxa"/>
          </w:tcPr>
          <w:p w14:paraId="37A595F0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675DC72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96ED76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831" w14:paraId="6BDE8B4D" w14:textId="77777777">
        <w:tc>
          <w:tcPr>
            <w:tcW w:w="630" w:type="dxa"/>
          </w:tcPr>
          <w:p w14:paraId="157B3358" w14:textId="496C0DB9" w:rsidR="00636831" w:rsidRDefault="00FD4F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0" w:type="dxa"/>
          </w:tcPr>
          <w:p w14:paraId="326D6D25" w14:textId="77777777" w:rsidR="00636831" w:rsidRDefault="00000000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(Bonus) Bahasa Ruby</w:t>
            </w:r>
          </w:p>
        </w:tc>
        <w:tc>
          <w:tcPr>
            <w:tcW w:w="1575" w:type="dxa"/>
          </w:tcPr>
          <w:p w14:paraId="2B00FB6F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FBAA6BE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69BA390" w14:textId="77777777" w:rsidR="00636831" w:rsidRDefault="00636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2E775" w14:textId="77777777" w:rsidR="00636831" w:rsidRDefault="00000000">
      <w:p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C64F4B" w14:textId="77777777" w:rsidR="00636831" w:rsidRDefault="00000000">
      <w:pPr>
        <w:numPr>
          <w:ilvl w:val="0"/>
          <w:numId w:val="1"/>
        </w:numPr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3DCB747" w14:textId="77777777" w:rsidR="00636831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ii)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iii)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368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FB"/>
    <w:multiLevelType w:val="multilevel"/>
    <w:tmpl w:val="A06E37B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4012BF"/>
    <w:multiLevelType w:val="multilevel"/>
    <w:tmpl w:val="C5947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1C524E"/>
    <w:multiLevelType w:val="multilevel"/>
    <w:tmpl w:val="96C0B7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086B15"/>
    <w:multiLevelType w:val="multilevel"/>
    <w:tmpl w:val="A85687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113498"/>
    <w:multiLevelType w:val="multilevel"/>
    <w:tmpl w:val="B3B01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1521572">
    <w:abstractNumId w:val="3"/>
  </w:num>
  <w:num w:numId="2" w16cid:durableId="709375164">
    <w:abstractNumId w:val="0"/>
  </w:num>
  <w:num w:numId="3" w16cid:durableId="728265756">
    <w:abstractNumId w:val="4"/>
  </w:num>
  <w:num w:numId="4" w16cid:durableId="1586569818">
    <w:abstractNumId w:val="1"/>
  </w:num>
  <w:num w:numId="5" w16cid:durableId="88942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31"/>
    <w:rsid w:val="00636831"/>
    <w:rsid w:val="00A47BB6"/>
    <w:rsid w:val="00F73CC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BB23"/>
  <w15:docId w15:val="{6B8A52F4-7DD1-485F-A51F-A05A70CA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D4F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jtq0U_K2SFUoK9QT62GmlcW1B0miMHpB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es.online-domain-tool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2</cp:revision>
  <dcterms:created xsi:type="dcterms:W3CDTF">2024-02-15T06:05:00Z</dcterms:created>
  <dcterms:modified xsi:type="dcterms:W3CDTF">2024-02-15T06:05:00Z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2024-02-15T06:05:18Z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acb24d4e-2eeb-4a09-9a06-b44a9aab83df</vt:lpwstr>
  </property>
  <property fmtid="{D5CDD505-2E9C-101B-9397-08002B2CF9AE}" pid="8" name="MSIP_Label_38b525e5-f3da-4501-8f1e-526b6769fc56_ContentBits">
    <vt:lpwstr>0</vt:lpwstr>
  </property>
</Properties>
</file>